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E56" w:rsidRPr="00A47E56" w:rsidRDefault="00A47E56" w:rsidP="00753210">
      <w:pPr>
        <w:rPr>
          <w:rFonts w:ascii="Times New Roman" w:hAnsi="Times New Roman" w:cs="Times New Roman"/>
          <w:b/>
          <w:sz w:val="28"/>
          <w:szCs w:val="28"/>
          <w:lang w:val="tt-RU"/>
        </w:rPr>
      </w:pPr>
      <w:r w:rsidRPr="00A47E56">
        <w:rPr>
          <w:rFonts w:ascii="Times New Roman" w:hAnsi="Times New Roman" w:cs="Times New Roman"/>
          <w:b/>
          <w:sz w:val="28"/>
          <w:szCs w:val="28"/>
          <w:lang w:val="tt-RU"/>
        </w:rPr>
        <w:t>Әти-әниләргә киңәшләр</w:t>
      </w:r>
    </w:p>
    <w:p w:rsidR="00753210" w:rsidRDefault="00657A52" w:rsidP="00753210">
      <w:pPr>
        <w:rPr>
          <w:rFonts w:ascii="Times New Roman" w:hAnsi="Times New Roman" w:cs="Times New Roman"/>
          <w:sz w:val="28"/>
          <w:szCs w:val="28"/>
          <w:lang w:val="tt-RU"/>
        </w:rPr>
      </w:pPr>
      <w:r w:rsidRPr="00657A52">
        <w:rPr>
          <w:rFonts w:ascii="Times New Roman" w:hAnsi="Times New Roman" w:cs="Times New Roman"/>
          <w:sz w:val="28"/>
          <w:szCs w:val="28"/>
          <w:lang w:val="tt-RU"/>
        </w:rPr>
        <w:t>Мәктәпкәчә яш</w:t>
      </w:r>
      <w:r>
        <w:rPr>
          <w:rFonts w:ascii="Times New Roman" w:hAnsi="Times New Roman" w:cs="Times New Roman"/>
          <w:sz w:val="28"/>
          <w:szCs w:val="28"/>
          <w:lang w:val="tt-RU"/>
        </w:rPr>
        <w:t>ь</w:t>
      </w:r>
      <w:r w:rsidRPr="00657A52">
        <w:rPr>
          <w:rFonts w:ascii="Times New Roman" w:hAnsi="Times New Roman" w:cs="Times New Roman"/>
          <w:sz w:val="28"/>
          <w:szCs w:val="28"/>
          <w:lang w:val="tt-RU"/>
        </w:rPr>
        <w:t>тәге</w:t>
      </w:r>
      <w:r>
        <w:rPr>
          <w:rFonts w:ascii="Times New Roman" w:hAnsi="Times New Roman" w:cs="Times New Roman"/>
          <w:sz w:val="28"/>
          <w:szCs w:val="28"/>
          <w:lang w:val="tt-RU"/>
        </w:rPr>
        <w:t xml:space="preserve"> баланы дөрес һәм матур итеп сөйләшергә өйрәтү – аның әйләнә-тирә мохитне таный белүе, иҗат итүе, тәҗрибә туплавы бары тик туган телнең нечкәлекләренә төшенү нәтиҗәсендә генә була. Ә белем һәм тәрбия </w:t>
      </w:r>
      <w:r w:rsidR="00D14C54">
        <w:rPr>
          <w:rFonts w:ascii="Times New Roman" w:hAnsi="Times New Roman" w:cs="Times New Roman"/>
          <w:sz w:val="28"/>
          <w:szCs w:val="28"/>
          <w:lang w:val="tt-RU"/>
        </w:rPr>
        <w:t xml:space="preserve">балага </w:t>
      </w:r>
      <w:r>
        <w:rPr>
          <w:rFonts w:ascii="Times New Roman" w:hAnsi="Times New Roman" w:cs="Times New Roman"/>
          <w:sz w:val="28"/>
          <w:szCs w:val="28"/>
          <w:lang w:val="tt-RU"/>
        </w:rPr>
        <w:t>бары тик төрле-төрле уеннар аша гына отышлы бирелә.</w:t>
      </w:r>
      <w:r w:rsidR="00753210">
        <w:rPr>
          <w:rFonts w:ascii="Times New Roman" w:hAnsi="Times New Roman" w:cs="Times New Roman"/>
          <w:sz w:val="28"/>
          <w:szCs w:val="28"/>
          <w:lang w:val="tt-RU"/>
        </w:rPr>
        <w:t xml:space="preserve">  Аеруча сюжетлы-рольле, дидактик уеннар сөйләм телен үстерүдә зур әһәмияткә ия. Уйнаганда баланы саф татарча, төзек, тулы җөмләләр белән сөйләштерү мөһим. Туган телдә әкиятләр, кызыклы хикәяләр уку, алар буенча фикер йөртү, баланың сөйләм телен генә түгел фантазиясен дә баета.</w:t>
      </w:r>
      <w:r w:rsidR="002F35D7">
        <w:rPr>
          <w:rFonts w:ascii="Times New Roman" w:hAnsi="Times New Roman" w:cs="Times New Roman"/>
          <w:sz w:val="28"/>
          <w:szCs w:val="28"/>
          <w:lang w:val="tt-RU"/>
        </w:rPr>
        <w:t xml:space="preserve"> Бакчада өйрәнеп кайткан  җырлы-биюле, яки милли  уеннарны гаиләдә бергәләп уйнау да сөйләм телен үстерүдә отышлы чара. </w:t>
      </w:r>
    </w:p>
    <w:p w:rsidR="00657A52" w:rsidRDefault="00B23868" w:rsidP="0045754F">
      <w:pPr>
        <w:rPr>
          <w:rFonts w:ascii="Times New Roman" w:hAnsi="Times New Roman" w:cs="Times New Roman"/>
          <w:sz w:val="28"/>
          <w:szCs w:val="28"/>
          <w:lang w:val="tt-RU"/>
        </w:rPr>
      </w:pPr>
      <w:r>
        <w:rPr>
          <w:rFonts w:ascii="Times New Roman" w:hAnsi="Times New Roman" w:cs="Times New Roman"/>
          <w:sz w:val="28"/>
          <w:szCs w:val="28"/>
          <w:lang w:val="tt-RU"/>
        </w:rPr>
        <w:t>Замана баласы телевизор, инте</w:t>
      </w:r>
      <w:r w:rsidR="008573BC">
        <w:rPr>
          <w:rFonts w:ascii="Times New Roman" w:hAnsi="Times New Roman" w:cs="Times New Roman"/>
          <w:sz w:val="28"/>
          <w:szCs w:val="28"/>
          <w:lang w:val="tt-RU"/>
        </w:rPr>
        <w:t>р</w:t>
      </w:r>
      <w:r>
        <w:rPr>
          <w:rFonts w:ascii="Times New Roman" w:hAnsi="Times New Roman" w:cs="Times New Roman"/>
          <w:sz w:val="28"/>
          <w:szCs w:val="28"/>
          <w:lang w:val="tt-RU"/>
        </w:rPr>
        <w:t xml:space="preserve">нет </w:t>
      </w:r>
      <w:r w:rsidR="008573BC">
        <w:rPr>
          <w:rFonts w:ascii="Times New Roman" w:hAnsi="Times New Roman" w:cs="Times New Roman"/>
          <w:sz w:val="28"/>
          <w:szCs w:val="28"/>
          <w:lang w:val="tt-RU"/>
        </w:rPr>
        <w:t>б</w:t>
      </w:r>
      <w:r>
        <w:rPr>
          <w:rFonts w:ascii="Times New Roman" w:hAnsi="Times New Roman" w:cs="Times New Roman"/>
          <w:sz w:val="28"/>
          <w:szCs w:val="28"/>
          <w:lang w:val="tt-RU"/>
        </w:rPr>
        <w:t>елән бик дус</w:t>
      </w:r>
      <w:r w:rsidR="008573BC">
        <w:rPr>
          <w:rFonts w:ascii="Times New Roman" w:hAnsi="Times New Roman" w:cs="Times New Roman"/>
          <w:sz w:val="28"/>
          <w:szCs w:val="28"/>
          <w:lang w:val="tt-RU"/>
        </w:rPr>
        <w:t>. Ә</w:t>
      </w:r>
      <w:r>
        <w:rPr>
          <w:rFonts w:ascii="Times New Roman" w:hAnsi="Times New Roman" w:cs="Times New Roman"/>
          <w:sz w:val="28"/>
          <w:szCs w:val="28"/>
          <w:lang w:val="tt-RU"/>
        </w:rPr>
        <w:t>леге чыганаклар да татар телен өйрәнергә теләүчеләр өчен зур ярдәмче булып тора. Мәсәлән, “Шаян” каналы, ТНВ дагы “Татарчаны җырлап өйрәнәбез”, “Переведи” кебек тапшыруларны күпләр көтеп ала. “ВКонтакте” с</w:t>
      </w:r>
      <w:r w:rsidRPr="00B23868">
        <w:rPr>
          <w:rFonts w:ascii="Times New Roman" w:hAnsi="Times New Roman" w:cs="Times New Roman"/>
          <w:sz w:val="28"/>
          <w:szCs w:val="28"/>
          <w:lang w:val="tt-RU"/>
        </w:rPr>
        <w:t>оциаль</w:t>
      </w:r>
      <w:r>
        <w:rPr>
          <w:rFonts w:ascii="Times New Roman" w:hAnsi="Times New Roman" w:cs="Times New Roman"/>
          <w:sz w:val="28"/>
          <w:szCs w:val="28"/>
          <w:lang w:val="tt-RU"/>
        </w:rPr>
        <w:t xml:space="preserve"> челтәрендә татар телен өйрәнүдә ярдәмлек була алырдай “Әйдә!”, “Мин татар баласы”, “Әлбәттә” һәм башка шундый дистәләгән төркем бар. Татар теленә</w:t>
      </w:r>
      <w:r w:rsidR="008573BC">
        <w:rPr>
          <w:rFonts w:ascii="Times New Roman" w:hAnsi="Times New Roman" w:cs="Times New Roman"/>
          <w:sz w:val="28"/>
          <w:szCs w:val="28"/>
          <w:lang w:val="tt-RU"/>
        </w:rPr>
        <w:t xml:space="preserve"> тәрҗемә ителгән</w:t>
      </w:r>
      <w:r>
        <w:rPr>
          <w:rFonts w:ascii="Times New Roman" w:hAnsi="Times New Roman" w:cs="Times New Roman"/>
          <w:sz w:val="28"/>
          <w:szCs w:val="28"/>
          <w:lang w:val="tt-RU"/>
        </w:rPr>
        <w:t xml:space="preserve"> кызыклы мул</w:t>
      </w:r>
      <w:r w:rsidRPr="00B23868">
        <w:rPr>
          <w:rFonts w:ascii="Times New Roman" w:hAnsi="Times New Roman" w:cs="Times New Roman"/>
          <w:sz w:val="28"/>
          <w:szCs w:val="28"/>
          <w:lang w:val="tt-RU"/>
        </w:rPr>
        <w:t>ь</w:t>
      </w:r>
      <w:r>
        <w:rPr>
          <w:rFonts w:ascii="Times New Roman" w:hAnsi="Times New Roman" w:cs="Times New Roman"/>
          <w:sz w:val="28"/>
          <w:szCs w:val="28"/>
          <w:lang w:val="tt-RU"/>
        </w:rPr>
        <w:t>тфил</w:t>
      </w:r>
      <w:r w:rsidRPr="00B23868">
        <w:rPr>
          <w:rFonts w:ascii="Times New Roman" w:hAnsi="Times New Roman" w:cs="Times New Roman"/>
          <w:sz w:val="28"/>
          <w:szCs w:val="28"/>
          <w:lang w:val="tt-RU"/>
        </w:rPr>
        <w:t>ь</w:t>
      </w:r>
      <w:r>
        <w:rPr>
          <w:rFonts w:ascii="Times New Roman" w:hAnsi="Times New Roman" w:cs="Times New Roman"/>
          <w:sz w:val="28"/>
          <w:szCs w:val="28"/>
          <w:lang w:val="tt-RU"/>
        </w:rPr>
        <w:t>мнар, әкият-фил</w:t>
      </w:r>
      <w:r w:rsidRPr="00B23868">
        <w:rPr>
          <w:rFonts w:ascii="Times New Roman" w:hAnsi="Times New Roman" w:cs="Times New Roman"/>
          <w:sz w:val="28"/>
          <w:szCs w:val="28"/>
          <w:lang w:val="tt-RU"/>
        </w:rPr>
        <w:t>ь</w:t>
      </w:r>
      <w:r>
        <w:rPr>
          <w:rFonts w:ascii="Times New Roman" w:hAnsi="Times New Roman" w:cs="Times New Roman"/>
          <w:sz w:val="28"/>
          <w:szCs w:val="28"/>
          <w:lang w:val="tt-RU"/>
        </w:rPr>
        <w:t>мнар да байтак. Бакчада үткәрелгән шигыр</w:t>
      </w:r>
      <w:r w:rsidRPr="00B23868">
        <w:rPr>
          <w:rFonts w:ascii="Times New Roman" w:hAnsi="Times New Roman" w:cs="Times New Roman"/>
          <w:sz w:val="28"/>
          <w:szCs w:val="28"/>
          <w:lang w:val="tt-RU"/>
        </w:rPr>
        <w:t>ь</w:t>
      </w:r>
      <w:r>
        <w:rPr>
          <w:rFonts w:ascii="Times New Roman" w:hAnsi="Times New Roman" w:cs="Times New Roman"/>
          <w:sz w:val="28"/>
          <w:szCs w:val="28"/>
          <w:lang w:val="tt-RU"/>
        </w:rPr>
        <w:t>, әкият сөйләү бәйгеләрендә дә катнашу баланың телен һәм гомуми үсешен камилләштерә.</w:t>
      </w:r>
      <w:r w:rsidR="00D14C54">
        <w:rPr>
          <w:rFonts w:ascii="Times New Roman" w:hAnsi="Times New Roman" w:cs="Times New Roman"/>
          <w:sz w:val="28"/>
          <w:szCs w:val="28"/>
          <w:lang w:val="tt-RU"/>
        </w:rPr>
        <w:t xml:space="preserve">  </w:t>
      </w:r>
    </w:p>
    <w:p w:rsidR="00D040E8" w:rsidRPr="00753210" w:rsidRDefault="00D040E8" w:rsidP="0045754F">
      <w:pPr>
        <w:rPr>
          <w:sz w:val="28"/>
          <w:szCs w:val="28"/>
          <w:lang w:val="tt-RU"/>
        </w:rPr>
      </w:pPr>
      <w:bookmarkStart w:id="0" w:name="_GoBack"/>
      <w:bookmarkEnd w:id="0"/>
    </w:p>
    <w:sectPr w:rsidR="00D040E8" w:rsidRPr="00753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32D"/>
    <w:rsid w:val="002F35D7"/>
    <w:rsid w:val="0045754F"/>
    <w:rsid w:val="00463473"/>
    <w:rsid w:val="00657A52"/>
    <w:rsid w:val="00726AF4"/>
    <w:rsid w:val="00753210"/>
    <w:rsid w:val="008573BC"/>
    <w:rsid w:val="009C532D"/>
    <w:rsid w:val="00A47E56"/>
    <w:rsid w:val="00B23868"/>
    <w:rsid w:val="00B60914"/>
    <w:rsid w:val="00D040E8"/>
    <w:rsid w:val="00D14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7A5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7A5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6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Фаузия</dc:creator>
  <cp:lastModifiedBy>Я</cp:lastModifiedBy>
  <cp:revision>2</cp:revision>
  <dcterms:created xsi:type="dcterms:W3CDTF">2020-10-29T11:19:00Z</dcterms:created>
  <dcterms:modified xsi:type="dcterms:W3CDTF">2020-10-29T11:19:00Z</dcterms:modified>
</cp:coreProperties>
</file>